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CC" w:rsidRPr="002514CC" w:rsidRDefault="002514CC" w:rsidP="002514CC">
      <w:pPr>
        <w:widowControl w:val="0"/>
        <w:shd w:val="clear" w:color="auto" w:fill="FFFFFF"/>
        <w:autoSpaceDE w:val="0"/>
        <w:autoSpaceDN w:val="0"/>
        <w:adjustRightInd w:val="0"/>
        <w:ind w:left="312"/>
        <w:rPr>
          <w:sz w:val="20"/>
          <w:szCs w:val="20"/>
        </w:rPr>
      </w:pPr>
      <w:r w:rsidRPr="002514CC">
        <w:rPr>
          <w:b/>
          <w:sz w:val="26"/>
          <w:szCs w:val="26"/>
        </w:rPr>
        <w:t>УПРАВЛЕНИЕ</w:t>
      </w:r>
      <w:r w:rsidRPr="002514CC">
        <w:rPr>
          <w:sz w:val="26"/>
          <w:szCs w:val="26"/>
        </w:rPr>
        <w:t xml:space="preserve"> </w:t>
      </w:r>
      <w:r w:rsidRPr="002514CC">
        <w:rPr>
          <w:b/>
          <w:bCs/>
          <w:sz w:val="26"/>
          <w:szCs w:val="26"/>
        </w:rPr>
        <w:t>АДМИНИСТРАТИВНО-ТЕХНИЧЕСКОГО КОНТРОЛЯ</w:t>
      </w:r>
    </w:p>
    <w:p w:rsidR="002514CC" w:rsidRPr="002514CC" w:rsidRDefault="002514CC" w:rsidP="002514C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spacing w:val="-2"/>
          <w:sz w:val="26"/>
          <w:szCs w:val="26"/>
        </w:rPr>
      </w:pPr>
      <w:r w:rsidRPr="002514CC">
        <w:rPr>
          <w:b/>
          <w:bCs/>
          <w:spacing w:val="-2"/>
          <w:sz w:val="26"/>
          <w:szCs w:val="26"/>
        </w:rPr>
        <w:t>КАЛУЖСКОЙ ОБЛАСТИ</w:t>
      </w:r>
    </w:p>
    <w:p w:rsidR="002514CC" w:rsidRPr="002514CC" w:rsidRDefault="002514CC" w:rsidP="002514C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spacing w:val="-2"/>
          <w:sz w:val="26"/>
          <w:szCs w:val="26"/>
        </w:rPr>
      </w:pPr>
    </w:p>
    <w:p w:rsidR="002514CC" w:rsidRPr="002514CC" w:rsidRDefault="002514CC" w:rsidP="002514C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sz w:val="20"/>
          <w:szCs w:val="20"/>
        </w:rPr>
      </w:pPr>
    </w:p>
    <w:p w:rsidR="002514CC" w:rsidRPr="002514CC" w:rsidRDefault="002514CC" w:rsidP="002514C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sz w:val="20"/>
          <w:szCs w:val="20"/>
        </w:rPr>
      </w:pPr>
      <w:r w:rsidRPr="002514CC">
        <w:rPr>
          <w:b/>
          <w:bCs/>
          <w:spacing w:val="-3"/>
          <w:sz w:val="26"/>
          <w:szCs w:val="26"/>
        </w:rPr>
        <w:t xml:space="preserve">   ПРИКАЗ</w:t>
      </w:r>
    </w:p>
    <w:p w:rsidR="002514CC" w:rsidRPr="002514CC" w:rsidRDefault="002514CC" w:rsidP="002514CC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right="5"/>
        <w:jc w:val="center"/>
        <w:rPr>
          <w:sz w:val="26"/>
          <w:szCs w:val="26"/>
        </w:rPr>
      </w:pPr>
    </w:p>
    <w:p w:rsidR="002514CC" w:rsidRPr="002514CC" w:rsidRDefault="002514CC" w:rsidP="002514CC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right="5"/>
        <w:jc w:val="center"/>
        <w:rPr>
          <w:sz w:val="26"/>
          <w:szCs w:val="26"/>
        </w:rPr>
      </w:pPr>
    </w:p>
    <w:p w:rsidR="002514CC" w:rsidRPr="002514CC" w:rsidRDefault="002514CC" w:rsidP="002514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3" w:lineRule="exact"/>
        <w:ind w:right="5"/>
        <w:rPr>
          <w:b/>
          <w:sz w:val="26"/>
          <w:szCs w:val="26"/>
        </w:rPr>
      </w:pPr>
      <w:r w:rsidRPr="002514CC">
        <w:rPr>
          <w:b/>
          <w:sz w:val="26"/>
          <w:szCs w:val="26"/>
        </w:rPr>
        <w:t>«___» ____________ 2022 г.                                                              № ____________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514CC" w:rsidRPr="002514CC" w:rsidTr="006360E0">
        <w:tc>
          <w:tcPr>
            <w:tcW w:w="5637" w:type="dxa"/>
          </w:tcPr>
          <w:p w:rsidR="002514CC" w:rsidRPr="002514CC" w:rsidRDefault="002514CC" w:rsidP="002514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2514CC">
              <w:rPr>
                <w:b/>
                <w:sz w:val="26"/>
                <w:szCs w:val="26"/>
                <w:lang w:eastAsia="en-US"/>
              </w:rPr>
              <w:t>Об утверждении формы проверочного листа (списка контрольных вопросов</w:t>
            </w:r>
            <w:r w:rsidRPr="002514C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 ответы на которые свидетельствуют о соблюдении или несоблюдении контролируемым лицом обязательных требований)</w:t>
            </w:r>
            <w:r w:rsidRPr="002514CC">
              <w:rPr>
                <w:b/>
                <w:sz w:val="26"/>
                <w:szCs w:val="26"/>
                <w:lang w:eastAsia="en-US"/>
              </w:rPr>
              <w:t xml:space="preserve"> по региональному государственному контролю</w:t>
            </w:r>
            <w:r w:rsidRPr="002514CC">
              <w:rPr>
                <w:b/>
                <w:sz w:val="26"/>
                <w:szCs w:val="26"/>
              </w:rPr>
              <w:t xml:space="preserve"> (надзору) в сфере перевозок пассажиров и багажа легковым такси         </w:t>
            </w:r>
          </w:p>
        </w:tc>
      </w:tr>
    </w:tbl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proofErr w:type="gramStart"/>
      <w:r w:rsidRPr="002514CC">
        <w:rPr>
          <w:sz w:val="26"/>
          <w:szCs w:val="26"/>
        </w:rPr>
        <w:t xml:space="preserve">В соответствии с частью 1 статьи 53 Федерального закона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2514CC">
        <w:rPr>
          <w:b/>
          <w:sz w:val="26"/>
          <w:szCs w:val="26"/>
        </w:rPr>
        <w:t>ПРИКАЗЫВАЮ:</w:t>
      </w:r>
      <w:proofErr w:type="gramEnd"/>
    </w:p>
    <w:p w:rsidR="002514CC" w:rsidRPr="002514CC" w:rsidRDefault="002514CC" w:rsidP="002514C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4CC">
        <w:rPr>
          <w:sz w:val="26"/>
          <w:szCs w:val="26"/>
        </w:rPr>
        <w:t>1. Утвердить прилагаемую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по региональному государственному контролю (надзору) в сфере перевозок пассажиров и багажа легковым такси (далее – проверочный лист) (прилагается).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4CC">
        <w:rPr>
          <w:sz w:val="26"/>
          <w:szCs w:val="26"/>
        </w:rPr>
        <w:t>2.</w:t>
      </w:r>
      <w:r w:rsidRPr="002514CC">
        <w:rPr>
          <w:b/>
          <w:sz w:val="26"/>
          <w:szCs w:val="26"/>
        </w:rPr>
        <w:t xml:space="preserve"> </w:t>
      </w:r>
      <w:r w:rsidRPr="002514CC">
        <w:rPr>
          <w:sz w:val="26"/>
          <w:szCs w:val="26"/>
        </w:rPr>
        <w:t xml:space="preserve">Уполномоченным должностным лицам управления административно </w:t>
      </w:r>
      <w:proofErr w:type="gramStart"/>
      <w:r w:rsidRPr="002514CC">
        <w:rPr>
          <w:sz w:val="26"/>
          <w:szCs w:val="26"/>
        </w:rPr>
        <w:t>-т</w:t>
      </w:r>
      <w:proofErr w:type="gramEnd"/>
      <w:r w:rsidRPr="002514CC">
        <w:rPr>
          <w:sz w:val="26"/>
          <w:szCs w:val="26"/>
        </w:rPr>
        <w:t>ехнического контроля Калужской области (далее – Управление) использовать проверочный лист при проведении контрольных (надзорных) мероприятий в соответствии с требованиями законодательства.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4CC">
        <w:rPr>
          <w:sz w:val="26"/>
          <w:szCs w:val="26"/>
        </w:rPr>
        <w:t xml:space="preserve">3. </w:t>
      </w:r>
      <w:proofErr w:type="gramStart"/>
      <w:r w:rsidRPr="002514CC">
        <w:rPr>
          <w:sz w:val="26"/>
          <w:szCs w:val="26"/>
        </w:rPr>
        <w:t>Разместить приказ</w:t>
      </w:r>
      <w:proofErr w:type="gramEnd"/>
      <w:r w:rsidRPr="002514CC">
        <w:rPr>
          <w:sz w:val="26"/>
          <w:szCs w:val="26"/>
        </w:rPr>
        <w:t xml:space="preserve"> </w:t>
      </w:r>
      <w:r w:rsidRPr="002514CC">
        <w:rPr>
          <w:sz w:val="26"/>
          <w:szCs w:val="26"/>
          <w:lang w:eastAsia="en-US"/>
        </w:rPr>
        <w:t>на официальном портале органов власти Калужской области в информационно-телекоммуникационной сети «Интернет»</w:t>
      </w:r>
      <w:r w:rsidRPr="002514CC">
        <w:rPr>
          <w:sz w:val="26"/>
          <w:szCs w:val="26"/>
        </w:rPr>
        <w:t xml:space="preserve"> на </w:t>
      </w:r>
      <w:r w:rsidRPr="002514CC">
        <w:rPr>
          <w:sz w:val="26"/>
          <w:szCs w:val="26"/>
          <w:lang w:eastAsia="en-US"/>
        </w:rPr>
        <w:t>странице Управления</w:t>
      </w:r>
      <w:r w:rsidRPr="002514CC">
        <w:rPr>
          <w:sz w:val="26"/>
          <w:szCs w:val="26"/>
        </w:rPr>
        <w:t>.</w:t>
      </w:r>
    </w:p>
    <w:p w:rsidR="007D2F77" w:rsidRDefault="007D2F77" w:rsidP="002514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F77">
        <w:rPr>
          <w:sz w:val="26"/>
          <w:szCs w:val="26"/>
        </w:rPr>
        <w:t>4. Признать утратившим силу с 1 марта 2022 года приказ управления административно-технического контроля Калужской области от 28.09.2021 № 96-21 «Об утверждении формы проверочного листа (списка контрольных вопросов), применяемого при осуществлении регионального государственного контроля в сфере перевозок пассажиров и багажа легковым такси на территории Калужской области».</w:t>
      </w:r>
    </w:p>
    <w:p w:rsidR="002514CC" w:rsidRPr="002514CC" w:rsidRDefault="007D2F77" w:rsidP="002514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14CC" w:rsidRPr="002514CC">
        <w:rPr>
          <w:sz w:val="26"/>
          <w:szCs w:val="26"/>
        </w:rPr>
        <w:t>. Настоящий приказ вступает в силу с 1 марта 2022 года.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14CC">
        <w:rPr>
          <w:b/>
          <w:sz w:val="26"/>
          <w:szCs w:val="26"/>
        </w:rPr>
        <w:t xml:space="preserve">Начальник  управления                                                                         С.П. Орехов        </w:t>
      </w: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14CC">
        <w:rPr>
          <w:sz w:val="26"/>
          <w:szCs w:val="26"/>
        </w:rPr>
        <w:t xml:space="preserve">СОГЛАСОВАНО:   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2514CC">
        <w:rPr>
          <w:sz w:val="26"/>
          <w:szCs w:val="26"/>
          <w:lang w:eastAsia="en-US"/>
        </w:rPr>
        <w:t xml:space="preserve">Заместитель начальника управления- 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2514CC">
        <w:rPr>
          <w:sz w:val="26"/>
          <w:szCs w:val="26"/>
          <w:lang w:eastAsia="en-US"/>
        </w:rPr>
        <w:t xml:space="preserve">начальник отдела по организации 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2514CC">
        <w:rPr>
          <w:sz w:val="26"/>
          <w:szCs w:val="26"/>
          <w:lang w:eastAsia="en-US"/>
        </w:rPr>
        <w:t>контрольно-надзорной деятельности                                                  Г.И. Харитонов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2514CC">
        <w:rPr>
          <w:sz w:val="26"/>
          <w:szCs w:val="26"/>
          <w:lang w:eastAsia="en-US"/>
        </w:rPr>
        <w:t xml:space="preserve">Заместитель начальника управления- 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2514CC">
        <w:rPr>
          <w:sz w:val="26"/>
          <w:szCs w:val="26"/>
          <w:lang w:eastAsia="en-US"/>
        </w:rPr>
        <w:t>начальник отдела организационно-правового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2514CC">
        <w:rPr>
          <w:sz w:val="26"/>
          <w:szCs w:val="26"/>
          <w:lang w:eastAsia="en-US"/>
        </w:rPr>
        <w:t>и кадрового обеспечения                                                                           Л.М. Сусова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2514CC">
        <w:rPr>
          <w:sz w:val="26"/>
          <w:szCs w:val="26"/>
          <w:lang w:eastAsia="en-US"/>
        </w:rPr>
        <w:t>Заместитель начальника  отдела организационно-правового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2514CC">
        <w:rPr>
          <w:sz w:val="26"/>
          <w:szCs w:val="26"/>
          <w:lang w:eastAsia="en-US"/>
        </w:rPr>
        <w:t xml:space="preserve">и кадрового обеспечения                                                                          А.В. Тарасов </w:t>
      </w: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14CC" w:rsidRPr="002514CC" w:rsidRDefault="002514CC" w:rsidP="00251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42A3" w:rsidRPr="00AE42A3" w:rsidRDefault="00AE42A3" w:rsidP="00AE42A3"/>
    <w:tbl>
      <w:tblPr>
        <w:tblStyle w:val="1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AE42A3" w:rsidRPr="00AE42A3" w:rsidTr="006360E0">
        <w:tc>
          <w:tcPr>
            <w:tcW w:w="3933" w:type="dxa"/>
          </w:tcPr>
          <w:p w:rsidR="00AE42A3" w:rsidRPr="00AE42A3" w:rsidRDefault="00AE42A3" w:rsidP="00AE42A3">
            <w:pPr>
              <w:jc w:val="center"/>
              <w:rPr>
                <w:lang w:eastAsia="en-US"/>
              </w:rPr>
            </w:pPr>
            <w:r w:rsidRPr="00AE42A3">
              <w:rPr>
                <w:lang w:eastAsia="en-US"/>
              </w:rPr>
              <w:t>Приложение</w:t>
            </w:r>
          </w:p>
          <w:p w:rsidR="00AE42A3" w:rsidRPr="00AE42A3" w:rsidRDefault="00AE42A3" w:rsidP="00AE42A3">
            <w:pPr>
              <w:jc w:val="center"/>
              <w:rPr>
                <w:lang w:eastAsia="en-US"/>
              </w:rPr>
            </w:pPr>
            <w:r w:rsidRPr="00AE42A3">
              <w:rPr>
                <w:lang w:eastAsia="en-US"/>
              </w:rPr>
              <w:t>к приказу управления</w:t>
            </w:r>
          </w:p>
          <w:p w:rsidR="00AE42A3" w:rsidRPr="00AE42A3" w:rsidRDefault="00AE42A3" w:rsidP="00AE42A3">
            <w:pPr>
              <w:jc w:val="center"/>
              <w:rPr>
                <w:lang w:eastAsia="en-US"/>
              </w:rPr>
            </w:pPr>
            <w:r w:rsidRPr="00AE42A3">
              <w:rPr>
                <w:lang w:eastAsia="en-US"/>
              </w:rPr>
              <w:t>административно-технического</w:t>
            </w:r>
          </w:p>
          <w:p w:rsidR="00AE42A3" w:rsidRPr="00AE42A3" w:rsidRDefault="00AE42A3" w:rsidP="00AE42A3">
            <w:pPr>
              <w:jc w:val="center"/>
              <w:rPr>
                <w:lang w:eastAsia="en-US"/>
              </w:rPr>
            </w:pPr>
            <w:r w:rsidRPr="00AE42A3">
              <w:rPr>
                <w:lang w:eastAsia="en-US"/>
              </w:rPr>
              <w:t>контроля Калужской области</w:t>
            </w:r>
          </w:p>
          <w:p w:rsidR="00AE42A3" w:rsidRPr="00AE42A3" w:rsidRDefault="00AE42A3" w:rsidP="00AE42A3">
            <w:pPr>
              <w:jc w:val="center"/>
              <w:rPr>
                <w:lang w:eastAsia="en-US"/>
              </w:rPr>
            </w:pPr>
            <w:r w:rsidRPr="00AE42A3">
              <w:rPr>
                <w:lang w:eastAsia="en-US"/>
              </w:rPr>
              <w:t xml:space="preserve"> № _______ от  ___________ 2022г. </w:t>
            </w:r>
          </w:p>
          <w:p w:rsidR="00AE42A3" w:rsidRPr="00AE42A3" w:rsidRDefault="00AE42A3" w:rsidP="00AE42A3">
            <w:pPr>
              <w:jc w:val="center"/>
              <w:rPr>
                <w:lang w:eastAsia="en-US"/>
              </w:rPr>
            </w:pPr>
          </w:p>
        </w:tc>
      </w:tr>
    </w:tbl>
    <w:p w:rsidR="00AE42A3" w:rsidRPr="00AE42A3" w:rsidRDefault="00AE42A3" w:rsidP="00AE42A3">
      <w:pPr>
        <w:widowControl w:val="0"/>
        <w:autoSpaceDE w:val="0"/>
        <w:autoSpaceDN w:val="0"/>
        <w:jc w:val="center"/>
      </w:pPr>
    </w:p>
    <w:tbl>
      <w:tblPr>
        <w:tblStyle w:val="1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3891"/>
      </w:tblGrid>
      <w:tr w:rsidR="00AE42A3" w:rsidRPr="00AE42A3" w:rsidTr="006360E0">
        <w:trPr>
          <w:trHeight w:val="1970"/>
        </w:trPr>
        <w:tc>
          <w:tcPr>
            <w:tcW w:w="3891" w:type="dxa"/>
          </w:tcPr>
          <w:p w:rsidR="00AE42A3" w:rsidRPr="00AE42A3" w:rsidRDefault="00AE42A3" w:rsidP="00AE42A3">
            <w:pPr>
              <w:jc w:val="center"/>
              <w:rPr>
                <w:b/>
              </w:rPr>
            </w:pPr>
          </w:p>
          <w:p w:rsidR="00AE42A3" w:rsidRPr="00AE42A3" w:rsidRDefault="00AE42A3" w:rsidP="00AE42A3">
            <w:pPr>
              <w:jc w:val="center"/>
              <w:rPr>
                <w:b/>
              </w:rPr>
            </w:pPr>
          </w:p>
          <w:p w:rsidR="00AE42A3" w:rsidRPr="00AE42A3" w:rsidRDefault="00AE42A3" w:rsidP="00AE42A3">
            <w:pPr>
              <w:jc w:val="center"/>
              <w:rPr>
                <w:b/>
              </w:rPr>
            </w:pPr>
          </w:p>
          <w:p w:rsidR="00AE42A3" w:rsidRPr="00AE42A3" w:rsidRDefault="00AE42A3" w:rsidP="00AE42A3">
            <w:pPr>
              <w:jc w:val="center"/>
              <w:rPr>
                <w:b/>
              </w:rPr>
            </w:pPr>
            <w:r w:rsidRPr="00AE42A3">
              <w:rPr>
                <w:b/>
              </w:rPr>
              <w:t xml:space="preserve">Место для </w:t>
            </w:r>
            <w:r w:rsidRPr="00AE42A3">
              <w:rPr>
                <w:b/>
                <w:lang w:val="en-US"/>
              </w:rPr>
              <w:t>QR -</w:t>
            </w:r>
            <w:r w:rsidRPr="00AE42A3">
              <w:rPr>
                <w:b/>
              </w:rPr>
              <w:t xml:space="preserve"> кода</w:t>
            </w:r>
          </w:p>
        </w:tc>
      </w:tr>
    </w:tbl>
    <w:p w:rsidR="00AE42A3" w:rsidRPr="00AE42A3" w:rsidRDefault="00AE42A3" w:rsidP="00AE42A3">
      <w:pPr>
        <w:jc w:val="center"/>
        <w:rPr>
          <w:b/>
        </w:rPr>
      </w:pPr>
    </w:p>
    <w:p w:rsidR="00AE42A3" w:rsidRPr="00AE42A3" w:rsidRDefault="00AE42A3" w:rsidP="00AE42A3">
      <w:pPr>
        <w:jc w:val="center"/>
        <w:rPr>
          <w:b/>
        </w:rPr>
      </w:pPr>
    </w:p>
    <w:p w:rsidR="00AE42A3" w:rsidRPr="00AE42A3" w:rsidRDefault="00AE42A3" w:rsidP="00AE42A3">
      <w:pPr>
        <w:jc w:val="center"/>
        <w:rPr>
          <w:b/>
        </w:rPr>
      </w:pPr>
    </w:p>
    <w:p w:rsidR="00AE42A3" w:rsidRPr="00AE42A3" w:rsidRDefault="00AE42A3" w:rsidP="00AE42A3">
      <w:pPr>
        <w:jc w:val="center"/>
        <w:rPr>
          <w:b/>
        </w:rPr>
      </w:pPr>
    </w:p>
    <w:p w:rsidR="00AE42A3" w:rsidRPr="00AE42A3" w:rsidRDefault="00AE42A3" w:rsidP="00AE42A3">
      <w:pPr>
        <w:jc w:val="center"/>
        <w:rPr>
          <w:b/>
        </w:rPr>
      </w:pPr>
    </w:p>
    <w:p w:rsidR="00AE42A3" w:rsidRPr="00AE42A3" w:rsidRDefault="00AE42A3" w:rsidP="00AE42A3">
      <w:pPr>
        <w:jc w:val="center"/>
        <w:rPr>
          <w:b/>
        </w:rPr>
      </w:pPr>
    </w:p>
    <w:p w:rsidR="00AE42A3" w:rsidRPr="00AE42A3" w:rsidRDefault="00AE42A3" w:rsidP="00AE42A3">
      <w:pPr>
        <w:jc w:val="center"/>
        <w:rPr>
          <w:b/>
        </w:rPr>
      </w:pPr>
    </w:p>
    <w:p w:rsidR="00AE42A3" w:rsidRPr="00AE42A3" w:rsidRDefault="00AE42A3" w:rsidP="00AE42A3">
      <w:pPr>
        <w:jc w:val="center"/>
        <w:rPr>
          <w:b/>
        </w:rPr>
      </w:pPr>
    </w:p>
    <w:p w:rsidR="00AE42A3" w:rsidRPr="00AE42A3" w:rsidRDefault="00AE42A3" w:rsidP="00AE42A3">
      <w:pPr>
        <w:jc w:val="center"/>
        <w:rPr>
          <w:b/>
        </w:rPr>
      </w:pPr>
    </w:p>
    <w:p w:rsidR="00AE42A3" w:rsidRPr="00AE42A3" w:rsidRDefault="00AE42A3" w:rsidP="00AE42A3">
      <w:pPr>
        <w:jc w:val="center"/>
        <w:rPr>
          <w:b/>
        </w:rPr>
      </w:pPr>
    </w:p>
    <w:p w:rsidR="00AE42A3" w:rsidRPr="00AE42A3" w:rsidRDefault="00AE42A3" w:rsidP="00AE42A3">
      <w:pPr>
        <w:jc w:val="center"/>
        <w:rPr>
          <w:b/>
        </w:rPr>
      </w:pPr>
      <w:r w:rsidRPr="00AE42A3">
        <w:rPr>
          <w:b/>
        </w:rPr>
        <w:t xml:space="preserve">Проверочный лист </w:t>
      </w:r>
    </w:p>
    <w:p w:rsidR="00AE42A3" w:rsidRPr="00AE42A3" w:rsidRDefault="00AE42A3" w:rsidP="00AE42A3">
      <w:pPr>
        <w:jc w:val="center"/>
        <w:rPr>
          <w:b/>
        </w:rPr>
      </w:pPr>
      <w:r w:rsidRPr="00AE42A3">
        <w:rPr>
          <w:b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 по региональному государственному контролю в сфере перевозок пассажиров и багажа легковым такси на территории Калужской области </w:t>
      </w:r>
    </w:p>
    <w:p w:rsidR="00AE42A3" w:rsidRPr="00AE42A3" w:rsidRDefault="00AE42A3" w:rsidP="00AE42A3">
      <w:pPr>
        <w:jc w:val="center"/>
        <w:rPr>
          <w:sz w:val="26"/>
          <w:szCs w:val="26"/>
        </w:rPr>
      </w:pPr>
    </w:p>
    <w:p w:rsidR="00AE42A3" w:rsidRPr="00AE42A3" w:rsidRDefault="00AE42A3" w:rsidP="00AE42A3">
      <w:pPr>
        <w:jc w:val="center"/>
        <w:rPr>
          <w:b/>
        </w:rPr>
      </w:pPr>
    </w:p>
    <w:p w:rsidR="00AE42A3" w:rsidRPr="00AE42A3" w:rsidRDefault="00AE42A3" w:rsidP="00AE42A3">
      <w:pPr>
        <w:ind w:firstLine="709"/>
        <w:jc w:val="both"/>
      </w:pPr>
      <w:r w:rsidRPr="00AE42A3">
        <w:t xml:space="preserve"> 1. Наименование вида контроля: Региональный государственный контроль в сфере перевозок пассажиров и багажа легковым такси на территории Калужской области.</w:t>
      </w: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  <w:r w:rsidRPr="00AE42A3">
        <w:t>2. Наименование органа, осуществляющего региональный государственный контроль: Управление административно-технического контроля Калужской области.</w:t>
      </w: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</w:p>
    <w:p w:rsidR="00AE42A3" w:rsidRPr="00AE42A3" w:rsidRDefault="00AE42A3" w:rsidP="00AE42A3">
      <w:pPr>
        <w:adjustRightInd w:val="0"/>
        <w:ind w:firstLine="709"/>
        <w:jc w:val="both"/>
        <w:rPr>
          <w:b/>
          <w:lang w:eastAsia="en-US"/>
        </w:rPr>
      </w:pPr>
      <w:r w:rsidRPr="00AE42A3">
        <w:t xml:space="preserve">3. Реквизиты нормативно-правового акта об утверждении формы проверочного листа: Приказ управления административно-технического контроля Калужской области от «____»__________2022 №_____ </w:t>
      </w:r>
      <w:r w:rsidRPr="00AE42A3">
        <w:rPr>
          <w:lang w:eastAsia="en-US"/>
        </w:rPr>
        <w:t>«Об утверждении формы проверочного листа (списка контрольных вопросов</w:t>
      </w:r>
      <w:r w:rsidRPr="00AE42A3">
        <w:rPr>
          <w:rFonts w:eastAsiaTheme="minorHAnsi"/>
          <w:bCs/>
          <w:lang w:eastAsia="en-US"/>
        </w:rPr>
        <w:t>, ответы на которые свидетельствуют о соблюдении или несоблюдении контролируемым лицом обязательных требований)</w:t>
      </w:r>
      <w:r w:rsidRPr="00AE42A3">
        <w:rPr>
          <w:lang w:eastAsia="en-US"/>
        </w:rPr>
        <w:t xml:space="preserve"> по региональному государственному контролю в сфере перевозок пассажиров и багажа легковым такси на территории Калужской области».</w:t>
      </w:r>
      <w:r w:rsidRPr="00AE42A3">
        <w:rPr>
          <w:b/>
          <w:lang w:eastAsia="en-US"/>
        </w:rPr>
        <w:t xml:space="preserve">         </w:t>
      </w:r>
    </w:p>
    <w:p w:rsidR="00AE42A3" w:rsidRPr="00AE42A3" w:rsidRDefault="00AE42A3" w:rsidP="00AE42A3">
      <w:pPr>
        <w:ind w:firstLine="709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  <w:r w:rsidRPr="00AE42A3">
        <w:t>4. Вид контрольного (надзорного) мероприятия: ____________________________________</w:t>
      </w: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  <w:r w:rsidRPr="00AE42A3">
        <w:t>5. Реквизиты решения  управления административно-технического контроля Калужской области о проведении контрольного (надзорного) мероприятия: _____________________________________________________________________________________</w:t>
      </w:r>
    </w:p>
    <w:p w:rsidR="00AE42A3" w:rsidRPr="00AE42A3" w:rsidRDefault="00AE42A3" w:rsidP="00AE42A3">
      <w:pPr>
        <w:widowControl w:val="0"/>
        <w:autoSpaceDE w:val="0"/>
        <w:autoSpaceDN w:val="0"/>
        <w:jc w:val="both"/>
      </w:pPr>
      <w:r w:rsidRPr="00AE42A3">
        <w:t>_____________________________________________________________________________________</w:t>
      </w:r>
    </w:p>
    <w:p w:rsidR="00AE42A3" w:rsidRPr="00AE42A3" w:rsidRDefault="00AE42A3" w:rsidP="00AE42A3">
      <w:pPr>
        <w:widowControl w:val="0"/>
        <w:autoSpaceDE w:val="0"/>
        <w:autoSpaceDN w:val="0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  <w:r w:rsidRPr="00AE42A3">
        <w:t>5.1. Учетный номер контрольного (надзорного) мероприятия:_________________________________________________________________________</w:t>
      </w: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  <w:r w:rsidRPr="00AE42A3">
        <w:t>6. Объект  регионального государственного контроля (надзора):________________________________________________________________________________________________________________________________________________________________</w:t>
      </w: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  <w:r w:rsidRPr="00AE42A3">
        <w:t>7. Контролируемое лицо:_________________________________________________________</w:t>
      </w:r>
    </w:p>
    <w:p w:rsidR="00AE42A3" w:rsidRPr="00AE42A3" w:rsidRDefault="00AE42A3" w:rsidP="00AE42A3">
      <w:pPr>
        <w:widowControl w:val="0"/>
        <w:autoSpaceDE w:val="0"/>
        <w:autoSpaceDN w:val="0"/>
        <w:jc w:val="both"/>
      </w:pPr>
      <w:r w:rsidRPr="00AE42A3">
        <w:t xml:space="preserve">_____________________________________________________________________________________      </w:t>
      </w:r>
    </w:p>
    <w:p w:rsidR="00AE42A3" w:rsidRPr="00AE42A3" w:rsidRDefault="00AE42A3" w:rsidP="00AE42A3">
      <w:pPr>
        <w:widowControl w:val="0"/>
        <w:autoSpaceDE w:val="0"/>
        <w:autoSpaceDN w:val="0"/>
        <w:jc w:val="both"/>
      </w:pPr>
      <w:r w:rsidRPr="00AE42A3">
        <w:t>_____________________________________________________________________________________</w:t>
      </w:r>
    </w:p>
    <w:p w:rsidR="00AE42A3" w:rsidRPr="00AE42A3" w:rsidRDefault="00AE42A3" w:rsidP="00AE42A3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AE42A3">
        <w:rPr>
          <w:sz w:val="18"/>
          <w:szCs w:val="18"/>
        </w:rPr>
        <w:t xml:space="preserve">(фамилия, имя, отчество (при наличии) индивидуального предпринимателя, его идентификационный номер, налогоплательщика и </w:t>
      </w:r>
      <w:r w:rsidRPr="00AE42A3">
        <w:rPr>
          <w:sz w:val="18"/>
          <w:szCs w:val="18"/>
        </w:rPr>
        <w:lastRenderedPageBreak/>
        <w:t>(или) основной государственный регистрационный номер  индивидуального предпринимателя, адрес регистрации индивидуального предпринимателя, наименование юридического  лица, его идентификационный номер налогоплательщика  и (или)  основной государственный регистрационный номер, адрес юридического лица).</w:t>
      </w:r>
      <w:proofErr w:type="gramEnd"/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  <w:r w:rsidRPr="00AE42A3">
        <w:t xml:space="preserve">8. Место проведения контрольного (надзорного) мероприятия: </w:t>
      </w:r>
    </w:p>
    <w:p w:rsidR="00AE42A3" w:rsidRPr="00AE42A3" w:rsidRDefault="00AE42A3" w:rsidP="00AE42A3">
      <w:pPr>
        <w:widowControl w:val="0"/>
        <w:autoSpaceDE w:val="0"/>
        <w:autoSpaceDN w:val="0"/>
        <w:jc w:val="both"/>
      </w:pPr>
      <w:r w:rsidRPr="00AE42A3">
        <w:t>__________________________________________________________________________________________________________________________________________________________________________</w:t>
      </w: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  <w:r w:rsidRPr="00AE42A3">
        <w:t>9. Должностное лицо управления административно-технического контроля Калужской области проводящее контрольное (надзорное) мероприятие и заполняющее  проверочный лист:</w:t>
      </w:r>
    </w:p>
    <w:p w:rsidR="00AE42A3" w:rsidRPr="00AE42A3" w:rsidRDefault="00AE42A3" w:rsidP="00AE42A3">
      <w:pPr>
        <w:widowControl w:val="0"/>
        <w:autoSpaceDE w:val="0"/>
        <w:autoSpaceDN w:val="0"/>
        <w:jc w:val="both"/>
        <w:rPr>
          <w:vertAlign w:val="subscript"/>
        </w:rPr>
      </w:pPr>
      <w:r w:rsidRPr="00AE42A3">
        <w:t>__________________________________________________________________________________________________________________________________________________________________________</w:t>
      </w: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AE42A3">
        <w:rPr>
          <w:sz w:val="18"/>
          <w:szCs w:val="18"/>
        </w:rPr>
        <w:t xml:space="preserve">                                    (должность, фамилия и инициалы должностного лица)  </w:t>
      </w: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  <w:r w:rsidRPr="00AE42A3">
        <w:t>10. Список контрольных вопросов, ответы на которые свидетельствуют о соблюдении или несоблюдении контролируемым лицом обязательных требований:</w:t>
      </w: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850"/>
        <w:gridCol w:w="992"/>
        <w:gridCol w:w="1560"/>
        <w:gridCol w:w="1275"/>
      </w:tblGrid>
      <w:tr w:rsidR="00AE42A3" w:rsidRPr="00AE42A3" w:rsidTr="006360E0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E42A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E42A3">
              <w:rPr>
                <w:sz w:val="20"/>
                <w:szCs w:val="20"/>
                <w:lang w:val="en-US" w:eastAsia="en-US"/>
              </w:rPr>
              <w:t>/</w:t>
            </w:r>
            <w:r w:rsidRPr="00AE42A3">
              <w:rPr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Перечень вопросов отражающих содержание обязательных требований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</w:rPr>
              <w:t>Реквизиты нормативных правовых актов, содержащие обязательные требования с указанием структурных единиц этих актов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Вывод о соблюдении  обязательных  требований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Неприменимо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Примечание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42A3" w:rsidRPr="00AE42A3" w:rsidTr="006360E0">
        <w:trPr>
          <w:trHeight w:val="6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A3" w:rsidRPr="00AE42A3" w:rsidRDefault="00AE42A3" w:rsidP="00AE4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A3" w:rsidRPr="00AE42A3" w:rsidRDefault="00AE42A3" w:rsidP="00AE4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A3" w:rsidRPr="00AE42A3" w:rsidRDefault="00AE42A3" w:rsidP="00AE4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A3" w:rsidRPr="00AE42A3" w:rsidRDefault="00AE42A3" w:rsidP="00AE42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A3" w:rsidRPr="00AE42A3" w:rsidRDefault="00AE42A3" w:rsidP="00AE42A3">
            <w:pPr>
              <w:rPr>
                <w:sz w:val="20"/>
                <w:szCs w:val="20"/>
                <w:lang w:eastAsia="en-US"/>
              </w:rPr>
            </w:pPr>
          </w:p>
        </w:tc>
      </w:tr>
      <w:tr w:rsidR="00AE42A3" w:rsidRPr="00AE42A3" w:rsidTr="006360E0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Соответствуют ли  транспортные средства  легкового такси  обязательным требованиям по их оснащенности?: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 xml:space="preserve">- (наличие на кузове (боковых поверхностях кузова) </w:t>
            </w:r>
            <w:proofErr w:type="spellStart"/>
            <w:r w:rsidRPr="00AE42A3">
              <w:rPr>
                <w:sz w:val="20"/>
                <w:szCs w:val="20"/>
                <w:lang w:eastAsia="en-US"/>
              </w:rPr>
              <w:t>цветографической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 xml:space="preserve"> схемы; 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 xml:space="preserve">- соответствие установленным цветовым гаммам кузова в случае установления такого требования законом Калужской области; 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 xml:space="preserve">- наличие на крыше опознавательного фонаря оранжевого цвета; 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2A3">
              <w:rPr>
                <w:lang w:eastAsia="en-US"/>
              </w:rPr>
              <w:t xml:space="preserve">- </w:t>
            </w:r>
            <w:r w:rsidRPr="00AE42A3">
              <w:rPr>
                <w:sz w:val="20"/>
                <w:szCs w:val="20"/>
                <w:lang w:eastAsia="en-US"/>
              </w:rPr>
              <w:t>наличие н</w:t>
            </w:r>
            <w:r w:rsidRPr="00AE42A3">
              <w:rPr>
                <w:rFonts w:eastAsiaTheme="minorHAnsi"/>
                <w:sz w:val="20"/>
                <w:szCs w:val="20"/>
                <w:lang w:eastAsia="en-US"/>
              </w:rPr>
              <w:t>а передней панели легкового такси справа от водителя информации:</w:t>
            </w:r>
          </w:p>
          <w:p w:rsidR="00AE42A3" w:rsidRPr="00AE42A3" w:rsidRDefault="00AE42A3" w:rsidP="00AE42A3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2A3">
              <w:rPr>
                <w:rFonts w:eastAsiaTheme="minorHAnsi"/>
                <w:sz w:val="20"/>
                <w:szCs w:val="20"/>
                <w:lang w:eastAsia="en-US"/>
              </w:rPr>
              <w:t xml:space="preserve">а) о полном или сокращенном наименовании, адресе и номерах контактных телефонов фрахтовщика, номере выданного фрахтовщику </w:t>
            </w:r>
            <w:r w:rsidRPr="00AE42A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разрешения на осуществление деятельности по перевозке легковым такси, сроке действия указанного разрешения, наименование органа, выдавшего указанное разрешение;</w:t>
            </w:r>
          </w:p>
          <w:p w:rsidR="00AE42A3" w:rsidRPr="00AE42A3" w:rsidRDefault="00AE42A3" w:rsidP="00AE42A3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2A3">
              <w:rPr>
                <w:rFonts w:eastAsiaTheme="minorHAnsi"/>
                <w:sz w:val="20"/>
                <w:szCs w:val="20"/>
                <w:lang w:eastAsia="en-US"/>
              </w:rPr>
              <w:t xml:space="preserve">б) </w:t>
            </w:r>
            <w:proofErr w:type="gramStart"/>
            <w:r w:rsidRPr="00AE42A3">
              <w:rPr>
                <w:rFonts w:eastAsiaTheme="minorHAnsi"/>
                <w:sz w:val="20"/>
                <w:szCs w:val="20"/>
                <w:lang w:eastAsia="en-US"/>
              </w:rPr>
              <w:t>тарифах</w:t>
            </w:r>
            <w:proofErr w:type="gramEnd"/>
            <w:r w:rsidRPr="00AE42A3">
              <w:rPr>
                <w:rFonts w:eastAsiaTheme="minorHAnsi"/>
                <w:sz w:val="20"/>
                <w:szCs w:val="20"/>
                <w:lang w:eastAsia="en-US"/>
              </w:rPr>
              <w:t xml:space="preserve"> за пользование легковым такси;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- оборудование такси таксометром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такси)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0"/>
                <w:szCs w:val="20"/>
              </w:rPr>
            </w:pPr>
            <w:r w:rsidRPr="00AE42A3">
              <w:rPr>
                <w:rFonts w:cs="Courier New"/>
                <w:sz w:val="20"/>
                <w:szCs w:val="20"/>
              </w:rPr>
              <w:lastRenderedPageBreak/>
              <w:t>п.1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0"/>
                <w:szCs w:val="20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E42A3">
              <w:rPr>
                <w:sz w:val="20"/>
                <w:szCs w:val="20"/>
              </w:rPr>
              <w:t>п. 91 Правил 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   № 1586 «Об утверждении правил перевозок пассажиров и багажа автомобильным транспортом и городским наземным электрическим транспортом»;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0"/>
                <w:szCs w:val="20"/>
              </w:rPr>
            </w:pPr>
          </w:p>
          <w:p w:rsidR="00AE42A3" w:rsidRPr="00AE42A3" w:rsidRDefault="00AE42A3" w:rsidP="00AE42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42A3" w:rsidRPr="00AE42A3" w:rsidTr="006360E0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0"/>
                <w:szCs w:val="20"/>
                <w:lang w:eastAsia="en-US"/>
              </w:rPr>
            </w:pPr>
            <w:r w:rsidRPr="00AE42A3">
              <w:rPr>
                <w:rFonts w:cs="Courier New"/>
                <w:sz w:val="20"/>
                <w:szCs w:val="20"/>
                <w:lang w:eastAsia="en-US"/>
              </w:rPr>
              <w:t>Обеспечивается ли соблюдение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предпринимателей?: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0"/>
                <w:szCs w:val="20"/>
                <w:lang w:eastAsia="en-US"/>
              </w:rPr>
            </w:pPr>
            <w:r w:rsidRPr="00AE42A3">
              <w:rPr>
                <w:rFonts w:cs="Courier New"/>
                <w:sz w:val="20"/>
                <w:szCs w:val="20"/>
                <w:lang w:eastAsia="en-US"/>
              </w:rPr>
              <w:t xml:space="preserve">- наличие у водителей легкового такси общего водительского  стажа не менее трех лет; 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0"/>
                <w:szCs w:val="20"/>
                <w:lang w:eastAsia="en-US"/>
              </w:rPr>
            </w:pPr>
            <w:r w:rsidRPr="00AE42A3">
              <w:rPr>
                <w:rFonts w:cs="Courier New"/>
                <w:sz w:val="20"/>
                <w:szCs w:val="20"/>
                <w:lang w:eastAsia="en-US"/>
              </w:rPr>
              <w:t>- соответствие профессии и квалификации  работника, осуществляющего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0"/>
                <w:szCs w:val="20"/>
                <w:lang w:eastAsia="en-US"/>
              </w:rPr>
            </w:pPr>
            <w:r w:rsidRPr="00AE42A3">
              <w:rPr>
                <w:rFonts w:cs="Courier New"/>
                <w:sz w:val="20"/>
                <w:szCs w:val="20"/>
                <w:lang w:eastAsia="en-US"/>
              </w:rPr>
              <w:t>контроль технического состояния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rFonts w:cs="Courier New"/>
                <w:sz w:val="20"/>
                <w:szCs w:val="20"/>
                <w:lang w:eastAsia="en-US"/>
              </w:rPr>
              <w:t>транспортного средства легкового такси перед выездом на линию  профессиональным  и квалификационным требованиям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</w:rPr>
              <w:t>п.2)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E42A3">
              <w:rPr>
                <w:sz w:val="20"/>
                <w:szCs w:val="20"/>
                <w:lang w:eastAsia="en-US"/>
              </w:rPr>
              <w:t>абз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 xml:space="preserve">. 3 п.1., </w:t>
            </w:r>
            <w:proofErr w:type="spellStart"/>
            <w:r w:rsidRPr="00AE42A3">
              <w:rPr>
                <w:sz w:val="20"/>
                <w:szCs w:val="20"/>
                <w:lang w:eastAsia="en-US"/>
              </w:rPr>
              <w:t>абз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>. 6 п. 2. ст. 20 Федерального закона от 10.12.1995 № 196-ФЗ (в редакции от  08.12.2020)</w:t>
            </w:r>
          </w:p>
          <w:p w:rsid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 xml:space="preserve">«О безопасности дорожного движения»; 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</w:rPr>
            </w:pPr>
            <w:proofErr w:type="gramStart"/>
            <w:r w:rsidRPr="00AE42A3">
              <w:rPr>
                <w:sz w:val="20"/>
                <w:szCs w:val="20"/>
                <w:lang w:eastAsia="en-US"/>
              </w:rPr>
              <w:t xml:space="preserve">пункты 4.4, 13 </w:t>
            </w:r>
            <w:r w:rsidRPr="00AE42A3">
              <w:rPr>
                <w:sz w:val="20"/>
                <w:szCs w:val="20"/>
              </w:rPr>
              <w:t xml:space="preserve">Профессиональных и квалификационных требований, предъявляемых  при осуществлении перевозок к работникам юридических лиц и индивидуальных  предпринимателей, утвержденных приказом Министерства транспорта Российской Федерации от 31.07.2020 № 282 «Об утверждении профессиональных и квалификационных требований, предъявляемых  при осуществлении перевозок к работникам юридических лиц и индивидуальных  </w:t>
            </w:r>
            <w:r w:rsidRPr="00AE42A3">
              <w:rPr>
                <w:sz w:val="20"/>
                <w:szCs w:val="20"/>
              </w:rPr>
              <w:lastRenderedPageBreak/>
              <w:t>предпринимателей, указанных в абзаце первом пункта 2 статьи 20 Федерального  закона  «О безопасности дорожного движения»</w:t>
            </w:r>
            <w:proofErr w:type="gramEnd"/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</w:rPr>
            </w:pPr>
            <w:r w:rsidRPr="00AE42A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42A3" w:rsidRPr="00AE42A3" w:rsidTr="006360E0">
        <w:trPr>
          <w:trHeight w:val="5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Обеспечивается ли техническое обслуживание и ремонт легкового такси (обязательное требование подтверждается наличием документов о проведении технического осмотра сторонними организациями, либо документами подтверждающими возможность юридического лица или индивидуального предпринимателя самостоятельно осуществлять  техническое  обслуживание и ремонт легкового такси)?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jc w:val="both"/>
              <w:rPr>
                <w:sz w:val="20"/>
                <w:szCs w:val="20"/>
              </w:rPr>
            </w:pPr>
            <w:proofErr w:type="spellStart"/>
            <w:r w:rsidRPr="00AE42A3">
              <w:rPr>
                <w:sz w:val="20"/>
                <w:szCs w:val="20"/>
              </w:rPr>
              <w:t>пп</w:t>
            </w:r>
            <w:proofErr w:type="spellEnd"/>
            <w:r w:rsidRPr="00AE42A3">
              <w:rPr>
                <w:sz w:val="20"/>
                <w:szCs w:val="20"/>
              </w:rPr>
              <w:t>. а) п.3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</w:rPr>
            </w:pP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</w:rPr>
            </w:pPr>
            <w:r w:rsidRPr="00AE42A3">
              <w:rPr>
                <w:sz w:val="20"/>
                <w:szCs w:val="20"/>
              </w:rPr>
              <w:t xml:space="preserve">ст. 18,  </w:t>
            </w:r>
            <w:proofErr w:type="spellStart"/>
            <w:r w:rsidRPr="00AE42A3">
              <w:rPr>
                <w:sz w:val="20"/>
                <w:szCs w:val="20"/>
              </w:rPr>
              <w:t>абз</w:t>
            </w:r>
            <w:proofErr w:type="spellEnd"/>
            <w:r w:rsidRPr="00AE42A3">
              <w:rPr>
                <w:sz w:val="20"/>
                <w:szCs w:val="20"/>
              </w:rPr>
              <w:t>. 7, 9 п. 1 ст. 20 Федерального закона от 10.12.1995 № 196-ФЗ          «О безопасности дорожного движения»;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</w:rPr>
            </w:pP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42A3" w:rsidRPr="00AE42A3" w:rsidTr="006360E0">
        <w:trPr>
          <w:trHeight w:val="5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E42A3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 xml:space="preserve">Проводится ли  контроль технического состояния легковых такси перед выездом на линию и учет прохождения контроля в журнале </w:t>
            </w:r>
            <w:proofErr w:type="gramStart"/>
            <w:r w:rsidRPr="00AE42A3">
              <w:rPr>
                <w:sz w:val="20"/>
                <w:szCs w:val="20"/>
                <w:lang w:eastAsia="en-US"/>
              </w:rPr>
              <w:t>регистрации результатов контроля технического состояния транспортных средств</w:t>
            </w:r>
            <w:proofErr w:type="gramEnd"/>
            <w:r w:rsidRPr="00AE42A3">
              <w:rPr>
                <w:sz w:val="20"/>
                <w:szCs w:val="20"/>
                <w:lang w:eastAsia="en-US"/>
              </w:rPr>
              <w:t>?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jc w:val="both"/>
              <w:rPr>
                <w:sz w:val="20"/>
                <w:szCs w:val="20"/>
              </w:rPr>
            </w:pPr>
            <w:proofErr w:type="spellStart"/>
            <w:r w:rsidRPr="00AE42A3">
              <w:rPr>
                <w:sz w:val="20"/>
                <w:szCs w:val="20"/>
                <w:lang w:eastAsia="en-US"/>
              </w:rPr>
              <w:t>пп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>. б) п.3 ч. 16 ст. 9</w:t>
            </w:r>
            <w:r w:rsidRPr="00AE42A3">
              <w:rPr>
                <w:sz w:val="20"/>
                <w:szCs w:val="20"/>
              </w:rPr>
              <w:t xml:space="preserve">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E42A3">
              <w:rPr>
                <w:sz w:val="20"/>
                <w:szCs w:val="20"/>
                <w:lang w:eastAsia="en-US"/>
              </w:rPr>
              <w:t>абз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 xml:space="preserve">. 7 п. 2 ст. 20 Федерального закона от 10.12.1995 № 196-ФЗ (в редакции от  08.12.2020) «О безопасности дорожного движения»; 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</w:rPr>
            </w:pPr>
          </w:p>
          <w:p w:rsidR="00AE42A3" w:rsidRPr="00AE42A3" w:rsidRDefault="00AE42A3" w:rsidP="00AE42A3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 xml:space="preserve">Приказ Министерства транспорта Российской Федерации от 15.01.2021 № 9 «Об утверждении порядка организации и проведения  предрейсового или  </w:t>
            </w:r>
            <w:proofErr w:type="spellStart"/>
            <w:r w:rsidRPr="00AE42A3">
              <w:rPr>
                <w:sz w:val="20"/>
                <w:szCs w:val="20"/>
                <w:lang w:eastAsia="en-US"/>
              </w:rPr>
              <w:t>предсменного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 xml:space="preserve"> контроля технического состояния транспортных средств».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42A3" w:rsidRPr="00AE42A3" w:rsidTr="006360E0">
        <w:trPr>
          <w:trHeight w:val="11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E42A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rFonts w:cs="Courier New"/>
                <w:sz w:val="20"/>
                <w:szCs w:val="20"/>
                <w:lang w:eastAsia="en-US"/>
              </w:rPr>
              <w:t>Обеспечивается ли проведение  предрейсовых медицинских осмотров водителей легкового такси в порядке и в соответствии с требованиями, установленными законодательством?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2A3">
              <w:rPr>
                <w:sz w:val="20"/>
                <w:szCs w:val="20"/>
                <w:lang w:eastAsia="en-US"/>
              </w:rPr>
              <w:t>пп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>. в) п.3)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E42A3">
              <w:rPr>
                <w:sz w:val="20"/>
                <w:szCs w:val="20"/>
                <w:lang w:eastAsia="en-US"/>
              </w:rPr>
              <w:t>абз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 xml:space="preserve">. 6 п.1 ст. 20, </w:t>
            </w:r>
            <w:proofErr w:type="spellStart"/>
            <w:r w:rsidRPr="00AE42A3">
              <w:rPr>
                <w:sz w:val="20"/>
                <w:szCs w:val="20"/>
                <w:lang w:eastAsia="en-US"/>
              </w:rPr>
              <w:t>абз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 xml:space="preserve">. 3 п. 3  ст. 23 Федерального закона от 10.12.1995 № 196-ФЗ (в редакции от  08.12.2020) «О безопасности дорожного движения»; 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</w:rPr>
            </w:pPr>
            <w:r w:rsidRPr="00AE42A3">
              <w:rPr>
                <w:sz w:val="20"/>
                <w:szCs w:val="20"/>
              </w:rPr>
              <w:t>п. 6 правил  обеспечения  безопасности перевозок автомобильным транспортом и городским наземным электрическим транспортом, утвержденных  приказом Министерства транспорта Российской Федерации о 30.04. 2021 № 145 «Об утверждении  правил  обеспечения  безопасности перевозок автомобильным транспортом и городским наземным электрическим транспортом»;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jc w:val="both"/>
            </w:pPr>
            <w:r w:rsidRPr="00AE42A3">
              <w:rPr>
                <w:sz w:val="20"/>
                <w:szCs w:val="20"/>
                <w:lang w:eastAsia="en-US"/>
              </w:rPr>
              <w:t xml:space="preserve">Порядок проведения </w:t>
            </w:r>
            <w:proofErr w:type="spellStart"/>
            <w:r w:rsidRPr="00AE42A3">
              <w:rPr>
                <w:sz w:val="20"/>
                <w:szCs w:val="20"/>
                <w:lang w:eastAsia="en-US"/>
              </w:rPr>
              <w:t>предсменных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 xml:space="preserve">, предрейсовых и </w:t>
            </w:r>
            <w:proofErr w:type="spellStart"/>
            <w:r w:rsidRPr="00AE42A3">
              <w:rPr>
                <w:sz w:val="20"/>
                <w:szCs w:val="20"/>
                <w:lang w:eastAsia="en-US"/>
              </w:rPr>
              <w:t>послесменных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 xml:space="preserve">, послерейсовых медицинских осмотров», утвержденный приказом Министерства здравоохранения Российской Федерации от 15.12.2014 № 835н «Об утверждении Порядка проведения </w:t>
            </w:r>
            <w:proofErr w:type="spellStart"/>
            <w:r w:rsidRPr="00AE42A3">
              <w:rPr>
                <w:sz w:val="20"/>
                <w:szCs w:val="20"/>
                <w:lang w:eastAsia="en-US"/>
              </w:rPr>
              <w:t>предсменных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 xml:space="preserve">, предрейсовых и </w:t>
            </w:r>
            <w:proofErr w:type="spellStart"/>
            <w:r w:rsidRPr="00AE42A3">
              <w:rPr>
                <w:sz w:val="20"/>
                <w:szCs w:val="20"/>
                <w:lang w:eastAsia="en-US"/>
              </w:rPr>
              <w:t>послесменных</w:t>
            </w:r>
            <w:proofErr w:type="spellEnd"/>
            <w:r w:rsidRPr="00AE42A3">
              <w:rPr>
                <w:sz w:val="20"/>
                <w:szCs w:val="20"/>
                <w:lang w:eastAsia="en-US"/>
              </w:rPr>
              <w:t xml:space="preserve">, послерейсовых медицинских осмотров»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42A3" w:rsidRPr="00AE42A3" w:rsidTr="006360E0">
        <w:trPr>
          <w:trHeight w:val="9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Не имеются ли просроченные разрешения на осуществление деятельности по перевозке пассажиров и багажа легковым такси?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0"/>
                <w:szCs w:val="20"/>
              </w:rPr>
            </w:pPr>
            <w:r w:rsidRPr="00AE42A3">
              <w:rPr>
                <w:rFonts w:cs="Courier New"/>
                <w:sz w:val="20"/>
                <w:szCs w:val="20"/>
              </w:rPr>
              <w:t>ч. 1 ст. 9 Федерального закона от 21.04.2011 № 69-ФЗ «О внесении изменений в отдельные законодательные акты Российской Федерации»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E42A3" w:rsidRPr="00AE42A3" w:rsidRDefault="00AE42A3" w:rsidP="00AE42A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AE42A3">
              <w:t xml:space="preserve">п. </w:t>
            </w:r>
            <w:r w:rsidRPr="00AE42A3">
              <w:rPr>
                <w:rFonts w:cs="Courier New"/>
                <w:sz w:val="20"/>
                <w:szCs w:val="20"/>
              </w:rPr>
              <w:t>2.9 Постановления Правительства Калужской области от 12.08.2011 № 443</w:t>
            </w:r>
          </w:p>
          <w:p w:rsidR="00AE42A3" w:rsidRPr="00AE42A3" w:rsidRDefault="00AE42A3" w:rsidP="00AE42A3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AE42A3">
              <w:rPr>
                <w:rFonts w:cs="Courier New"/>
                <w:sz w:val="20"/>
                <w:szCs w:val="20"/>
              </w:rPr>
              <w:t>(ред. от 27.12.2016)</w:t>
            </w:r>
          </w:p>
          <w:p w:rsidR="00AE42A3" w:rsidRPr="00AE42A3" w:rsidRDefault="00AE42A3" w:rsidP="00AE42A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E42A3">
              <w:rPr>
                <w:rFonts w:cs="Courier New"/>
                <w:sz w:val="20"/>
                <w:szCs w:val="20"/>
              </w:rPr>
              <w:t>«Об утверждении формы разрешения на осуществление деятельности по перевозке пассажиров и багажа легковым такси, срока его действия, порядка подачи заявления, порядка выдачи и переоформления разрешений на осуществление деятельности по перевозке пассажиров и багажа легковым такси, порядка определения платы за выдачу разрешения на осуществление деятельности по перевозке пассажиров и багажа легковым такси, дубликата разрешения на осуществление деятельности по перевозке пассажиров и</w:t>
            </w:r>
            <w:proofErr w:type="gramEnd"/>
            <w:r w:rsidRPr="00AE42A3">
              <w:rPr>
                <w:rFonts w:cs="Courier New"/>
                <w:sz w:val="20"/>
                <w:szCs w:val="20"/>
              </w:rPr>
              <w:t xml:space="preserve"> багажа легковым такси и порядка ведения </w:t>
            </w:r>
            <w:proofErr w:type="gramStart"/>
            <w:r w:rsidRPr="00AE42A3">
              <w:rPr>
                <w:rFonts w:cs="Courier New"/>
                <w:sz w:val="20"/>
                <w:szCs w:val="20"/>
              </w:rPr>
              <w:t>реестра</w:t>
            </w:r>
            <w:proofErr w:type="gramEnd"/>
            <w:r w:rsidRPr="00AE42A3">
              <w:rPr>
                <w:rFonts w:cs="Courier New"/>
                <w:sz w:val="20"/>
                <w:szCs w:val="20"/>
              </w:rPr>
              <w:t xml:space="preserve"> выданных разрешений на осуществление деятельности по пере</w:t>
            </w:r>
            <w:r w:rsidRPr="00AE42A3">
              <w:rPr>
                <w:rFonts w:eastAsiaTheme="minorHAnsi"/>
                <w:sz w:val="20"/>
                <w:szCs w:val="20"/>
                <w:lang w:eastAsia="en-US"/>
              </w:rPr>
              <w:t>возке пассажиров и багажа легковым такси»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42A3" w:rsidRPr="00AE42A3" w:rsidTr="006360E0">
        <w:trPr>
          <w:trHeight w:val="3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E42A3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 xml:space="preserve">Соблюдаются ли  установленные требования по доступности транспортных средств легкового такси 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для инвалидов</w:t>
            </w:r>
            <w:r w:rsidRPr="00AE42A3">
              <w:rPr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t>ч. 1, 5, 6 ст. 21.1  Федерального закона от 08.11.2007 № 259-ФЗ (в редакции от 18.03.2020) «Устав автомобильного транспорта и городского наземного электрического транспорта»;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6" w:history="1">
              <w:r w:rsidRPr="00AE42A3">
                <w:rPr>
                  <w:sz w:val="20"/>
                  <w:szCs w:val="20"/>
                  <w:lang w:eastAsia="en-US"/>
                </w:rPr>
                <w:t>ч. 2, 6, 7 ст. 15 Федерального закона от 24.11.1995 № 181-ФЗ (в редакции от 08.12.2020) «О социальной защите инвалидов в Российской Федерации».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42A3" w:rsidRPr="00AE42A3" w:rsidTr="006360E0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E42A3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2A3">
              <w:rPr>
                <w:rFonts w:eastAsiaTheme="minorHAnsi"/>
                <w:sz w:val="20"/>
                <w:szCs w:val="20"/>
                <w:lang w:eastAsia="en-US"/>
              </w:rPr>
              <w:t xml:space="preserve">Имеется ли возможность выдачи пассажиру  кассового чека, сформированного в соответствии со  статьей 14 Федерального закона </w:t>
            </w:r>
            <w:r w:rsidRPr="00AE42A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 27.11.2018 № 422-ФЗ (в том числе и в электронной форме), подтверждающего оплату пользования легковым такси?</w:t>
            </w: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  <w:r w:rsidRPr="00AE42A3">
              <w:rPr>
                <w:sz w:val="20"/>
                <w:szCs w:val="20"/>
                <w:lang w:eastAsia="en-US"/>
              </w:rPr>
              <w:lastRenderedPageBreak/>
              <w:t xml:space="preserve">п. 5 ст. 31 Федеральный закон от 08.11.2007 № 259-ФЗ Федерального закона от 08.11.2007 (в редакции от 18.03.2020) «Устав автомобильного транспорта и городского наземного </w:t>
            </w:r>
            <w:r w:rsidRPr="00AE42A3">
              <w:rPr>
                <w:sz w:val="20"/>
                <w:szCs w:val="20"/>
                <w:lang w:eastAsia="en-US"/>
              </w:rPr>
              <w:lastRenderedPageBreak/>
              <w:t>электрического транспорта»;</w:t>
            </w:r>
          </w:p>
          <w:p w:rsidR="00AE42A3" w:rsidRPr="00AE42A3" w:rsidRDefault="00AE42A3" w:rsidP="00AE42A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42A3">
              <w:rPr>
                <w:sz w:val="20"/>
                <w:szCs w:val="20"/>
              </w:rPr>
              <w:t>пп</w:t>
            </w:r>
            <w:proofErr w:type="spellEnd"/>
            <w:r w:rsidRPr="00AE42A3">
              <w:rPr>
                <w:sz w:val="20"/>
                <w:szCs w:val="20"/>
              </w:rPr>
              <w:t>. г) п. 82 Правил 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   № 1586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3" w:rsidRPr="00AE42A3" w:rsidRDefault="00AE42A3" w:rsidP="00AE42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E42A3" w:rsidRPr="00AE42A3" w:rsidRDefault="00AE42A3" w:rsidP="00AE42A3">
      <w:pPr>
        <w:widowControl w:val="0"/>
        <w:autoSpaceDE w:val="0"/>
        <w:autoSpaceDN w:val="0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jc w:val="both"/>
      </w:pPr>
      <w:r w:rsidRPr="00AE42A3">
        <w:t xml:space="preserve"> </w:t>
      </w:r>
    </w:p>
    <w:p w:rsidR="00AE42A3" w:rsidRPr="00AE42A3" w:rsidRDefault="00AE42A3" w:rsidP="00AE42A3">
      <w:pPr>
        <w:ind w:firstLine="709"/>
        <w:rPr>
          <w:sz w:val="18"/>
          <w:szCs w:val="18"/>
        </w:rPr>
      </w:pPr>
      <w:r w:rsidRPr="00AE42A3">
        <w:rPr>
          <w:sz w:val="18"/>
          <w:szCs w:val="18"/>
        </w:rPr>
        <w:t xml:space="preserve"> Пояснения к таблице: </w:t>
      </w:r>
    </w:p>
    <w:p w:rsidR="00AE42A3" w:rsidRPr="00AE42A3" w:rsidRDefault="00AE42A3" w:rsidP="00AE42A3">
      <w:pPr>
        <w:ind w:firstLine="709"/>
        <w:jc w:val="both"/>
        <w:rPr>
          <w:sz w:val="18"/>
          <w:szCs w:val="18"/>
        </w:rPr>
      </w:pPr>
      <w:r w:rsidRPr="00AE42A3">
        <w:rPr>
          <w:sz w:val="18"/>
          <w:szCs w:val="18"/>
        </w:rPr>
        <w:t xml:space="preserve"> В графе «Вывод о соблюдении установленных  требований» в позиции «ДА» проставляется отметка, если обязательное  требование реализовано в полном объеме;</w:t>
      </w:r>
    </w:p>
    <w:p w:rsidR="00AE42A3" w:rsidRPr="00AE42A3" w:rsidRDefault="00AE42A3" w:rsidP="00AE42A3">
      <w:pPr>
        <w:ind w:firstLine="709"/>
        <w:jc w:val="both"/>
        <w:rPr>
          <w:sz w:val="18"/>
          <w:szCs w:val="18"/>
        </w:rPr>
      </w:pPr>
      <w:r w:rsidRPr="00AE42A3">
        <w:rPr>
          <w:sz w:val="18"/>
          <w:szCs w:val="18"/>
        </w:rPr>
        <w:t xml:space="preserve"> В графе «Вывод о соблюдении установленных  требований» в позиции  «НЕТ» проставляется отметка, если обязательное требование  не реализовано или реализовано не в полном объеме;</w:t>
      </w:r>
    </w:p>
    <w:p w:rsidR="00AE42A3" w:rsidRPr="00AE42A3" w:rsidRDefault="00AE42A3" w:rsidP="00AE42A3">
      <w:pPr>
        <w:ind w:firstLine="709"/>
        <w:jc w:val="both"/>
        <w:rPr>
          <w:sz w:val="18"/>
          <w:szCs w:val="18"/>
        </w:rPr>
      </w:pPr>
      <w:r w:rsidRPr="00AE42A3">
        <w:rPr>
          <w:sz w:val="18"/>
          <w:szCs w:val="18"/>
        </w:rPr>
        <w:t xml:space="preserve"> В графе «Примечание» отражаются причины, по которым  обязательное  требование не реализовано или реализовано не в полном объеме, а также графа «Примечание»  подлежит обязательному  заполнению в случае заполнения  графы «Неприменимо».</w:t>
      </w:r>
    </w:p>
    <w:p w:rsidR="00AE42A3" w:rsidRPr="00AE42A3" w:rsidRDefault="00AE42A3" w:rsidP="00AE42A3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</w:p>
    <w:p w:rsidR="00AE42A3" w:rsidRPr="00AE42A3" w:rsidRDefault="00AE42A3" w:rsidP="00AE42A3">
      <w:pPr>
        <w:widowControl w:val="0"/>
        <w:autoSpaceDE w:val="0"/>
        <w:autoSpaceDN w:val="0"/>
        <w:jc w:val="both"/>
      </w:pPr>
    </w:p>
    <w:p w:rsidR="00AE42A3" w:rsidRPr="00AE42A3" w:rsidRDefault="00AE42A3" w:rsidP="00AE42A3">
      <w:pPr>
        <w:widowControl w:val="0"/>
        <w:autoSpaceDE w:val="0"/>
        <w:autoSpaceDN w:val="0"/>
        <w:jc w:val="both"/>
      </w:pPr>
      <w:r w:rsidRPr="00AE42A3">
        <w:t>Дата заполнения проверочного листа: «_____»__________20___г.</w:t>
      </w:r>
    </w:p>
    <w:p w:rsidR="00AE42A3" w:rsidRPr="00AE42A3" w:rsidRDefault="00AE42A3" w:rsidP="00AE42A3">
      <w:pPr>
        <w:widowControl w:val="0"/>
        <w:autoSpaceDE w:val="0"/>
        <w:autoSpaceDN w:val="0"/>
        <w:jc w:val="both"/>
      </w:pPr>
    </w:p>
    <w:p w:rsidR="00AE42A3" w:rsidRPr="00AE42A3" w:rsidRDefault="00AE42A3" w:rsidP="00AE42A3">
      <w:pPr>
        <w:widowControl w:val="0"/>
        <w:tabs>
          <w:tab w:val="left" w:pos="9055"/>
        </w:tabs>
        <w:autoSpaceDE w:val="0"/>
        <w:autoSpaceDN w:val="0"/>
        <w:jc w:val="both"/>
      </w:pPr>
      <w:r w:rsidRPr="00AE42A3">
        <w:t>_______________________________________________</w:t>
      </w:r>
      <w:r w:rsidRPr="00AE42A3">
        <w:tab/>
        <w:t>________</w:t>
      </w:r>
    </w:p>
    <w:p w:rsidR="00AE42A3" w:rsidRPr="00AE42A3" w:rsidRDefault="00AE42A3" w:rsidP="00AE42A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42A3">
        <w:t xml:space="preserve">                                                                                                                                                     </w:t>
      </w:r>
      <w:r w:rsidRPr="00AE42A3">
        <w:rPr>
          <w:sz w:val="18"/>
          <w:szCs w:val="18"/>
        </w:rPr>
        <w:t>(подпись)</w:t>
      </w:r>
    </w:p>
    <w:p w:rsidR="00AE42A3" w:rsidRPr="00AE42A3" w:rsidRDefault="00AE42A3" w:rsidP="00AE42A3">
      <w:pPr>
        <w:pBdr>
          <w:top w:val="single" w:sz="4" w:space="1" w:color="auto"/>
        </w:pBdr>
        <w:spacing w:after="120" w:line="216" w:lineRule="auto"/>
        <w:ind w:right="4253"/>
        <w:jc w:val="center"/>
      </w:pPr>
      <w:r w:rsidRPr="00AE42A3">
        <w:rPr>
          <w:sz w:val="18"/>
          <w:szCs w:val="18"/>
        </w:rPr>
        <w:t xml:space="preserve"> (должность, фамилия, инициалы должностного лица</w:t>
      </w:r>
      <w:r w:rsidRPr="00AE42A3">
        <w:t xml:space="preserve"> </w:t>
      </w:r>
      <w:r w:rsidRPr="00AE42A3">
        <w:rPr>
          <w:sz w:val="18"/>
          <w:szCs w:val="18"/>
        </w:rPr>
        <w:t xml:space="preserve">проводящего                 контрольное (надзорное) мероприятие и заполняющего  проверочный лист)                                                   </w:t>
      </w:r>
    </w:p>
    <w:p w:rsidR="00AE42A3" w:rsidRPr="00AE42A3" w:rsidRDefault="00AE42A3" w:rsidP="00AE42A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E42A3" w:rsidRPr="00AE42A3" w:rsidRDefault="00AE42A3" w:rsidP="00AE42A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83B77" w:rsidRPr="00D83B77" w:rsidRDefault="00D83B77" w:rsidP="00AE42A3"/>
    <w:sectPr w:rsidR="00D83B77" w:rsidRPr="00D83B77" w:rsidSect="00EC4B6C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9"/>
    <w:rsid w:val="00000359"/>
    <w:rsid w:val="00002579"/>
    <w:rsid w:val="00012F23"/>
    <w:rsid w:val="0001335A"/>
    <w:rsid w:val="00027DF6"/>
    <w:rsid w:val="00041990"/>
    <w:rsid w:val="00055E8E"/>
    <w:rsid w:val="00066146"/>
    <w:rsid w:val="00073271"/>
    <w:rsid w:val="0007383C"/>
    <w:rsid w:val="00074023"/>
    <w:rsid w:val="00080E71"/>
    <w:rsid w:val="000904C9"/>
    <w:rsid w:val="00090980"/>
    <w:rsid w:val="000966A1"/>
    <w:rsid w:val="000A4427"/>
    <w:rsid w:val="000B260F"/>
    <w:rsid w:val="000B29A0"/>
    <w:rsid w:val="000D05B8"/>
    <w:rsid w:val="00102A8E"/>
    <w:rsid w:val="00111267"/>
    <w:rsid w:val="00121662"/>
    <w:rsid w:val="0014627D"/>
    <w:rsid w:val="001462F6"/>
    <w:rsid w:val="001519B6"/>
    <w:rsid w:val="00163F32"/>
    <w:rsid w:val="00185418"/>
    <w:rsid w:val="001A00B1"/>
    <w:rsid w:val="001B0C38"/>
    <w:rsid w:val="001C1B67"/>
    <w:rsid w:val="001D7D7F"/>
    <w:rsid w:val="001E6E4F"/>
    <w:rsid w:val="0022797E"/>
    <w:rsid w:val="00231E00"/>
    <w:rsid w:val="00233667"/>
    <w:rsid w:val="00250444"/>
    <w:rsid w:val="002514CC"/>
    <w:rsid w:val="00257DE3"/>
    <w:rsid w:val="00296C2C"/>
    <w:rsid w:val="002D2548"/>
    <w:rsid w:val="002D622A"/>
    <w:rsid w:val="00334EC2"/>
    <w:rsid w:val="00336520"/>
    <w:rsid w:val="00342794"/>
    <w:rsid w:val="00346DBD"/>
    <w:rsid w:val="003602AA"/>
    <w:rsid w:val="00360641"/>
    <w:rsid w:val="00366A36"/>
    <w:rsid w:val="003938ED"/>
    <w:rsid w:val="003B0CDB"/>
    <w:rsid w:val="003B158C"/>
    <w:rsid w:val="003C12A7"/>
    <w:rsid w:val="003C170B"/>
    <w:rsid w:val="003C39A5"/>
    <w:rsid w:val="003D5F94"/>
    <w:rsid w:val="003E2406"/>
    <w:rsid w:val="003E46B9"/>
    <w:rsid w:val="003E51BD"/>
    <w:rsid w:val="00416424"/>
    <w:rsid w:val="00421B48"/>
    <w:rsid w:val="00443F3A"/>
    <w:rsid w:val="00446325"/>
    <w:rsid w:val="00466254"/>
    <w:rsid w:val="0046672F"/>
    <w:rsid w:val="0047372F"/>
    <w:rsid w:val="004A11FF"/>
    <w:rsid w:val="004D60B3"/>
    <w:rsid w:val="004D6120"/>
    <w:rsid w:val="004D7E17"/>
    <w:rsid w:val="004E5828"/>
    <w:rsid w:val="004F0DA7"/>
    <w:rsid w:val="004F3437"/>
    <w:rsid w:val="004F6ABB"/>
    <w:rsid w:val="00501639"/>
    <w:rsid w:val="00502DC0"/>
    <w:rsid w:val="00513291"/>
    <w:rsid w:val="0052059E"/>
    <w:rsid w:val="005206BA"/>
    <w:rsid w:val="00525F10"/>
    <w:rsid w:val="005539B2"/>
    <w:rsid w:val="00564211"/>
    <w:rsid w:val="0056455D"/>
    <w:rsid w:val="00584FC6"/>
    <w:rsid w:val="005A1832"/>
    <w:rsid w:val="005C1FC7"/>
    <w:rsid w:val="005D307B"/>
    <w:rsid w:val="005E07A4"/>
    <w:rsid w:val="005E145A"/>
    <w:rsid w:val="00616648"/>
    <w:rsid w:val="00626450"/>
    <w:rsid w:val="00632EBC"/>
    <w:rsid w:val="006367E5"/>
    <w:rsid w:val="006419C8"/>
    <w:rsid w:val="00642550"/>
    <w:rsid w:val="00652FD9"/>
    <w:rsid w:val="00662A03"/>
    <w:rsid w:val="00690614"/>
    <w:rsid w:val="00692421"/>
    <w:rsid w:val="006A4AB0"/>
    <w:rsid w:val="006A5C68"/>
    <w:rsid w:val="006B3352"/>
    <w:rsid w:val="006E061A"/>
    <w:rsid w:val="006F21CB"/>
    <w:rsid w:val="006F326D"/>
    <w:rsid w:val="00705370"/>
    <w:rsid w:val="007059C6"/>
    <w:rsid w:val="007124A0"/>
    <w:rsid w:val="00713B17"/>
    <w:rsid w:val="00714B73"/>
    <w:rsid w:val="00722155"/>
    <w:rsid w:val="00724765"/>
    <w:rsid w:val="00725721"/>
    <w:rsid w:val="007328E6"/>
    <w:rsid w:val="0078741A"/>
    <w:rsid w:val="0079387F"/>
    <w:rsid w:val="007A7235"/>
    <w:rsid w:val="007B4573"/>
    <w:rsid w:val="007C1123"/>
    <w:rsid w:val="007C36C0"/>
    <w:rsid w:val="007D2F77"/>
    <w:rsid w:val="007E3494"/>
    <w:rsid w:val="007F2269"/>
    <w:rsid w:val="007F31D8"/>
    <w:rsid w:val="008323F3"/>
    <w:rsid w:val="00837576"/>
    <w:rsid w:val="00840F9F"/>
    <w:rsid w:val="00853BA9"/>
    <w:rsid w:val="008541AC"/>
    <w:rsid w:val="00863F21"/>
    <w:rsid w:val="0087240B"/>
    <w:rsid w:val="00885605"/>
    <w:rsid w:val="008B18F8"/>
    <w:rsid w:val="008B4E4E"/>
    <w:rsid w:val="008C2A67"/>
    <w:rsid w:val="008C2ACD"/>
    <w:rsid w:val="008F1A40"/>
    <w:rsid w:val="00907B69"/>
    <w:rsid w:val="009243A2"/>
    <w:rsid w:val="0094164B"/>
    <w:rsid w:val="0094189B"/>
    <w:rsid w:val="00956C98"/>
    <w:rsid w:val="00975DED"/>
    <w:rsid w:val="00982FBC"/>
    <w:rsid w:val="00986C6E"/>
    <w:rsid w:val="009C576B"/>
    <w:rsid w:val="009F12E6"/>
    <w:rsid w:val="00A00D89"/>
    <w:rsid w:val="00A22C41"/>
    <w:rsid w:val="00A31308"/>
    <w:rsid w:val="00A45C7A"/>
    <w:rsid w:val="00A545FF"/>
    <w:rsid w:val="00A64937"/>
    <w:rsid w:val="00A668AC"/>
    <w:rsid w:val="00A74FCC"/>
    <w:rsid w:val="00A92270"/>
    <w:rsid w:val="00AA3F85"/>
    <w:rsid w:val="00AA7F09"/>
    <w:rsid w:val="00AD5217"/>
    <w:rsid w:val="00AD5F56"/>
    <w:rsid w:val="00AD78B6"/>
    <w:rsid w:val="00AE42A3"/>
    <w:rsid w:val="00B12F0B"/>
    <w:rsid w:val="00B15855"/>
    <w:rsid w:val="00B2799F"/>
    <w:rsid w:val="00B3005D"/>
    <w:rsid w:val="00B8298C"/>
    <w:rsid w:val="00BA5CCF"/>
    <w:rsid w:val="00BC3283"/>
    <w:rsid w:val="00BD1BCE"/>
    <w:rsid w:val="00BD6A66"/>
    <w:rsid w:val="00BE49EC"/>
    <w:rsid w:val="00BE4D32"/>
    <w:rsid w:val="00BE6652"/>
    <w:rsid w:val="00BF3540"/>
    <w:rsid w:val="00BF3BD9"/>
    <w:rsid w:val="00C13A13"/>
    <w:rsid w:val="00C23303"/>
    <w:rsid w:val="00C2766A"/>
    <w:rsid w:val="00C42362"/>
    <w:rsid w:val="00C900CD"/>
    <w:rsid w:val="00C908E7"/>
    <w:rsid w:val="00CA4B37"/>
    <w:rsid w:val="00CA4B70"/>
    <w:rsid w:val="00CB0709"/>
    <w:rsid w:val="00CC381A"/>
    <w:rsid w:val="00CF69FA"/>
    <w:rsid w:val="00D0300E"/>
    <w:rsid w:val="00D128B5"/>
    <w:rsid w:val="00D15E59"/>
    <w:rsid w:val="00D229BB"/>
    <w:rsid w:val="00D22C86"/>
    <w:rsid w:val="00D272B8"/>
    <w:rsid w:val="00D378DE"/>
    <w:rsid w:val="00D408A6"/>
    <w:rsid w:val="00D615D0"/>
    <w:rsid w:val="00D723AC"/>
    <w:rsid w:val="00D72BF7"/>
    <w:rsid w:val="00D73FB4"/>
    <w:rsid w:val="00D83B77"/>
    <w:rsid w:val="00DA2734"/>
    <w:rsid w:val="00DD48AF"/>
    <w:rsid w:val="00DE1993"/>
    <w:rsid w:val="00E1399B"/>
    <w:rsid w:val="00E42390"/>
    <w:rsid w:val="00E54E09"/>
    <w:rsid w:val="00E8427C"/>
    <w:rsid w:val="00EB54DF"/>
    <w:rsid w:val="00EB6058"/>
    <w:rsid w:val="00EC4B6C"/>
    <w:rsid w:val="00EF2F1C"/>
    <w:rsid w:val="00EF45CD"/>
    <w:rsid w:val="00F06342"/>
    <w:rsid w:val="00F077F1"/>
    <w:rsid w:val="00F42D10"/>
    <w:rsid w:val="00F46BFA"/>
    <w:rsid w:val="00F5537D"/>
    <w:rsid w:val="00F6120C"/>
    <w:rsid w:val="00F720CB"/>
    <w:rsid w:val="00F879DF"/>
    <w:rsid w:val="00F97065"/>
    <w:rsid w:val="00FA7EE8"/>
    <w:rsid w:val="00FB219C"/>
    <w:rsid w:val="00FD472A"/>
    <w:rsid w:val="00FD5041"/>
    <w:rsid w:val="00FE1782"/>
    <w:rsid w:val="00FE200F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34E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EC2"/>
    <w:pPr>
      <w:widowControl w:val="0"/>
      <w:shd w:val="clear" w:color="auto" w:fill="FFFFFF"/>
      <w:spacing w:line="326" w:lineRule="exact"/>
    </w:pPr>
    <w:rPr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EB54DF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AE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34E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EC2"/>
    <w:pPr>
      <w:widowControl w:val="0"/>
      <w:shd w:val="clear" w:color="auto" w:fill="FFFFFF"/>
      <w:spacing w:line="326" w:lineRule="exact"/>
    </w:pPr>
    <w:rPr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EB54DF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AE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A90C858FF0D5584F75F7F40D0E62A2FCFACFAC482EC146B15C3D16E425D96F375B60535AEAP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2EA3-C82A-4F2F-ACA1-8F6A8D93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Фролкин Василий Игоревич</dc:creator>
  <cp:lastModifiedBy>Тарасов Алексей Валерьевич</cp:lastModifiedBy>
  <cp:revision>2</cp:revision>
  <cp:lastPrinted>2022-02-28T06:22:00Z</cp:lastPrinted>
  <dcterms:created xsi:type="dcterms:W3CDTF">2022-02-28T08:34:00Z</dcterms:created>
  <dcterms:modified xsi:type="dcterms:W3CDTF">2022-02-28T08:34:00Z</dcterms:modified>
</cp:coreProperties>
</file>